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№2</w:t>
      </w:r>
    </w:p>
    <w:p>
      <w:pPr>
        <w:jc w:val="right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 рабочей программе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дисциплины</w:t>
      </w:r>
    </w:p>
    <w:p>
      <w:pPr>
        <w:jc w:val="right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ОП.10 «Программирование для автоматизированного оборудования» </w:t>
      </w:r>
      <w:r>
        <w:rPr>
          <w:rFonts w:ascii="Times New Roman" w:hAnsi="Times New Roman"/>
          <w:i/>
          <w:sz w:val="24"/>
          <w:szCs w:val="24"/>
          <w:rtl w:val="off"/>
        </w:rPr>
        <w:t>(24.02.02)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НАГРУЗКИ ПО РАЗДЕЛАМ И ТЕМАМ, ИЗУЧАЕМЫЕ ВОПРОСЫ</w:t>
      </w:r>
    </w:p>
    <w:tbl>
      <w:tblPr>
        <w:tblStyle w:val="afffff5"/>
        <w:tblW w:w="16019" w:type="dxa"/>
        <w:tblInd w:w="-743" w:type="dxa"/>
        <w:tblLook w:val="04A0" w:firstRow="1" w:lastRow="0" w:firstColumn="1" w:lastColumn="0" w:noHBand="0" w:noVBand="1"/>
        <w:tblLayout w:type="fixed"/>
      </w:tblPr>
      <w:tblGrid>
        <w:gridCol w:w="3119"/>
        <w:gridCol w:w="709"/>
        <w:gridCol w:w="709"/>
        <w:gridCol w:w="425"/>
        <w:gridCol w:w="425"/>
        <w:gridCol w:w="426"/>
        <w:gridCol w:w="425"/>
        <w:gridCol w:w="425"/>
        <w:gridCol w:w="425"/>
        <w:gridCol w:w="4820"/>
        <w:gridCol w:w="411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restart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Тема, подтема (номер и наименование)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нагрузки</w:t>
            </w:r>
          </w:p>
        </w:tc>
        <w:tc>
          <w:tcPr>
            <w:tcW w:w="4820" w:type="dxa"/>
            <w:vMerge w:val="restart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Изучаемые вопросы</w:t>
            </w:r>
          </w:p>
        </w:tc>
        <w:tc>
          <w:tcPr>
            <w:tcW w:w="4111" w:type="dxa"/>
            <w:vMerge w:val="restart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знаниям, умениям и освоению компетенций</w:t>
            </w:r>
          </w:p>
        </w:tc>
      </w:tr>
      <w:tr>
        <w:trPr>
          <w:trHeight w:val="201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top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дисциплине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top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Сам.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аб.</w:t>
            </w:r>
          </w:p>
        </w:tc>
        <w:tc>
          <w:tcPr>
            <w:tcW w:w="4820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4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top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ауд.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cantSplit/>
          <w:trHeight w:val="95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top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top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top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top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top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онсульт.</w:t>
            </w:r>
          </w:p>
        </w:tc>
        <w:tc>
          <w:tcPr>
            <w:tcW w:w="425" w:type="dxa"/>
            <w:vMerge w:val="continue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Раздел 1   Подготовка к разработке управляющих программ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 w:val="off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6</w:t>
            </w:r>
          </w:p>
        </w:tc>
        <w:tc>
          <w:tcPr>
            <w:tcW w:w="4820" w:type="dxa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top"/>
          </w:tcPr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Знать:</w:t>
            </w:r>
          </w:p>
          <w:p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  <w:t>техническую терминологию;</w:t>
            </w:r>
          </w:p>
          <w:p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  <w:t>методы расчета типовых деталей и их элементов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Уметь: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понимать задачу, поставленную в техническом задании;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производить типовые и специальные расчеты;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выполнять эскизы и чертежи, в том числе с использованием ИКТ;</w:t>
            </w:r>
          </w:p>
          <w:p>
            <w:pPr>
              <w:jc w:val="both"/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2, ОК 3, ОК 4, ОК 6, ОК 7, ОК 8, ОК 9; 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ПК 1.2, ПК 1.3, ПК 1.4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pacing w:val="7"/>
                <w:rtl w:val="o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pacing w:val="7"/>
              </w:rPr>
              <w:t>Тема 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pacing w:val="7"/>
                <w:rtl w:val="off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pacing w:val="7"/>
              </w:rPr>
              <w:t xml:space="preserve"> Классификация объектов программирования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и содержание дисциплины.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Понятие числового программного управления станками.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Классификация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объектов программирования: </w:t>
            </w:r>
            <w:r>
              <w:rPr>
                <w:rFonts w:ascii="Times New Roman" w:hAnsi="Times New Roman"/>
                <w:sz w:val="24"/>
                <w:szCs w:val="24"/>
              </w:rPr>
              <w:t>обрабатываемых деталей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станков с ЧПУ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 ЧПУ. Международная классификация УЧПУ. Программоносители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 выполнить расчет требуемого количества импульсов для заданных отрезков траектории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выполнению самостоятельной  работы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Ресурсы: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2"/>
                <w:szCs w:val="22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1.Электронный учебник 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instrText xml:space="preserve"> HYPERLINK "https://drive.google.com/file/d/0BwWa1Th0x20fZUU4eWlsLWFKMTg/view" </w:instrTex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hAnsi="Times New Roman"/>
                <w:sz w:val="20"/>
                <w:szCs w:val="20"/>
                <w:rtl w:val="off"/>
              </w:rPr>
              <w:t>https://drive.google.com/file/d/0BwWa1Th0x20fZUU4eWlsLWFKMTg/view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t xml:space="preserve"> 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  <w:rtl w:val="off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instrText xml:space="preserve"> HYPERLINK "https://www.biblio-online.ru/" </w:instrTex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sz w:val="20"/>
                <w:szCs w:val="20"/>
              </w:rPr>
              <w:t>https://www.biblio-online.ru/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</w:rPr>
              <w:t>(ЭБС Юрайт)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>3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. Структурная схема УЧПУ </w:t>
            </w: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instrText xml:space="preserve"> HYPERLINK "https://gendocs.ru/docs/18/17117/conv_1/file1_html_m30547e46.gif"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</w:rPr>
              <w:t>https://gendocs.ru/docs/18/17117/conv_1/file1_html_m30547e46.gif</w:t>
            </w: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fldChar w:fldCharType="end"/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Информационный материал по освоению темы в группе в ВК</w:t>
            </w:r>
          </w:p>
        </w:tc>
        <w:tc>
          <w:tcPr>
            <w:tcW w:w="4111" w:type="dxa"/>
            <w:vMerge w:val="continue"/>
            <w:vAlign w:val="top"/>
          </w:tcPr>
          <w:p/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spacing w:val="11"/>
              </w:rPr>
              <w:t xml:space="preserve">2.  Этапы разработки управляющих программ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номенклатуры деталей для обработки на станках с ЧПУ. Анализ чертежа детали. Согласование условий поставки заготовки и готовой детали. Выбор маршрута обработки. Разработка расчетно- технологической карты. Расчет и кодирование УП. Контроль, отладка и внедрение УП. Некоторые сведения из теории кодирования</w:t>
            </w:r>
          </w:p>
          <w:p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  <w:t>проработка конспектов занятий, учебной и специальной технической литературы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Ресурсы: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1. Электронный учебник 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instrText xml:space="preserve"> HYPERLINK "https://drive.google.com/file/d/0BwWa1Th0x20fZUU4eWlsLWFKMTg/view" </w:instrTex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hAnsi="Times New Roman"/>
                <w:sz w:val="20"/>
                <w:szCs w:val="20"/>
                <w:rtl w:val="off"/>
              </w:rPr>
              <w:t>https://drive.google.com/file/d/0BwWa1Th0x20fZUU4eWlsLWFKMTg/view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t xml:space="preserve"> 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  <w:rtl w:val="off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instrText xml:space="preserve"> HYPERLINK "https://www.biblio-online.ru" </w:instrTex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sz w:val="20"/>
                <w:szCs w:val="20"/>
              </w:rPr>
              <w:t>https://www.biblio-online.ru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</w:rPr>
              <w:t>(ЭБС Юрайт)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Информационный материал по освоению темы в группе в ВК</w:t>
            </w:r>
          </w:p>
        </w:tc>
        <w:tc>
          <w:tcPr>
            <w:tcW w:w="4111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Технологическая документация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ЕСТД. Исходная, справочная, сопроводительная документация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  <w:t>проработка конспектов учебных занятий, учебной и специальной технической литературы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выполнению самостоятельной  работы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Ресурсы: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1. Электронный учебник 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instrText xml:space="preserve"> HYPERLINK "https://drive.google.com/file/d/0BwWa1Th0x20fZUU4eWlsLWFKMTg/view" </w:instrTex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hAnsi="Times New Roman"/>
                <w:sz w:val="20"/>
                <w:szCs w:val="20"/>
                <w:rtl w:val="off"/>
              </w:rPr>
              <w:t>https://drive.google.com/file/d/0BwWa1Th0x20fZUU4eWlsLWFKMTg/view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t xml:space="preserve"> 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  <w:rtl w:val="off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instrText xml:space="preserve"> HYPERLINK "https://www.biblio-online.ru/" </w:instrTex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sz w:val="20"/>
                <w:szCs w:val="20"/>
              </w:rPr>
              <w:t>https://www.biblio-online.ru/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</w:rPr>
              <w:t>(ЭБС Юрайт)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Информационный материал по освоению темы в группе в ВК</w:t>
            </w:r>
          </w:p>
        </w:tc>
        <w:tc>
          <w:tcPr>
            <w:tcW w:w="4111" w:type="dxa"/>
            <w:vMerge w:val="continue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Системы координат  детали, станка,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4820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координат детали прямоугольная, цилиндрическая, сферическая.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Базовые точки станка. </w:t>
            </w:r>
            <w:r>
              <w:rPr>
                <w:rFonts w:ascii="Times New Roman" w:hAnsi="Times New Roman"/>
                <w:sz w:val="24"/>
                <w:szCs w:val="24"/>
              </w:rPr>
              <w:t>Стандартная система координат станка. Система координат инструмента. Связь систем координат</w:t>
            </w:r>
          </w:p>
          <w:p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  <w:t>проработка конспектов занятий, учебной и специальной технической литературы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Ресурсы: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1. Электронный учебник 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instrText xml:space="preserve"> HYPERLINK "https://drive.google.com/file/d/0BwWa1Th0x20fZUU4eWlsLWFKMTg/view" </w:instrTex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hAnsi="Times New Roman"/>
                <w:sz w:val="20"/>
                <w:szCs w:val="20"/>
                <w:rtl w:val="off"/>
              </w:rPr>
              <w:t>https://drive.google.com/file/d/0BwWa1Th0x20fZUU4eWlsLWFKMTg/view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t xml:space="preserve"> 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  <w:rtl w:val="off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instrText xml:space="preserve"> HYPERLINK "https://www.biblio-online.ru/" </w:instrTex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sz w:val="20"/>
                <w:szCs w:val="20"/>
              </w:rPr>
              <w:t>https://www.biblio-online.ru/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</w:rPr>
              <w:t>(ЭБС Юрайт)</w:t>
            </w:r>
          </w:p>
          <w:p>
            <w:pPr>
              <w:ind w:firstLine="0"/>
              <w:jc w:val="left"/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3. Иллюстрации: 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instrText xml:space="preserve"> HYPERLINK "https://ds02.infourok.ru/uploads/ex/0a2e/00043c65-522cb46a/img3.jpg"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  <w:rtl w:val="off"/>
              </w:rPr>
              <w:t>https://ds02.infourok.ru/uploads/ex/0a2e/00043c65-522cb46a/img3.jpg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(система координат токарного станка)</w:t>
            </w:r>
          </w:p>
          <w:p>
            <w:pPr>
              <w:ind w:firstLine="0"/>
              <w:jc w:val="left"/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>4.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instrText xml:space="preserve"> HYPERLINK "https://ds02.infourok.ru/uploads/ex/0a2e/00043c65-522cb46a/img3.jpg"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  <w:rtl w:val="off"/>
              </w:rPr>
              <w:t>https://ds02.infourok.ru/uploads/ex/0a2e/00043c65-522cb46a/img3.jpg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 (расположение осей координат станка)</w:t>
            </w:r>
          </w:p>
          <w:p>
            <w:pPr>
              <w:ind w:firstLine="0"/>
              <w:jc w:val="left"/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5. Иллюстрации: 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instrText xml:space="preserve"> HYPERLINK "https://myslide.ru/documents_3/6db1044f402b60b0f34d0bbc835a1bc1/img8.jpg"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  <w:rtl w:val="off"/>
              </w:rPr>
              <w:t>https://myslide.ru/documents_3/6db1044f402b60b0f34d0bbc835a1bc1/img8.jpg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 (правило правой руки)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6.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Информационный материал по освоению темы в группе в ВК</w:t>
            </w:r>
          </w:p>
        </w:tc>
        <w:tc>
          <w:tcPr>
            <w:tcW w:w="4111" w:type="dxa"/>
            <w:vMerge w:val="continue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Расчет элементов траектории инструмента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/>
                <w:bCs/>
                <w:sz w:val="24"/>
                <w:szCs w:val="24"/>
                <w:spacing w:val="7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 xml:space="preserve">З №1 </w:t>
            </w:r>
            <w:r>
              <w:rPr>
                <w:rFonts w:ascii="Times New Roman" w:hAnsi="Times New Roman"/>
                <w:bCs/>
                <w:sz w:val="24"/>
                <w:szCs w:val="24"/>
                <w:spacing w:val="7"/>
              </w:rPr>
              <w:t>Расчет координат опорных точек траектории в абсолютной и относительной  системе отсчета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pacing w:val="7"/>
                <w:rtl w:val="off"/>
              </w:rPr>
              <w:t>(активная форма проведения занятия)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4820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и технологические </w:t>
            </w:r>
            <w:r>
              <w:rPr>
                <w:rFonts w:ascii="Times New Roman" w:hAnsi="Times New Roman"/>
                <w:sz w:val="24"/>
                <w:szCs w:val="24"/>
              </w:rPr>
              <w:t>опорные точки. Абсолютная и относительная системы отсчет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Траектория центра инструмента. Эквидистанта. Расчет опорных точек траектории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подготовка к выполнению практического занятия;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проработка конспектов занятий, учебной и специальной технической литературы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выполнению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практического занятия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Ресурсы: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1. Электронный учебник 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instrText xml:space="preserve"> HYPERLINK "https://drive.google.com/file/d/0BwWa1Th0x20fZUU4eWlsLWFKMTg/view" </w:instrTex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hAnsi="Times New Roman"/>
                <w:sz w:val="20"/>
                <w:szCs w:val="20"/>
                <w:rtl w:val="off"/>
              </w:rPr>
              <w:t>https://drive.google.com/file/d/0BwWa1Th0x20fZUU4eWlsLWFKMTg/view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t xml:space="preserve"> 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  <w:rtl w:val="off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instrText xml:space="preserve"> HYPERLINK "https://www.biblio-online.ru/" </w:instrTex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sz w:val="20"/>
                <w:szCs w:val="20"/>
              </w:rPr>
              <w:t>https://www.biblio-online.ru/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</w:rPr>
              <w:t>(ЭБС Юрайт)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  <w:t>3. Иллюстрация: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instrText xml:space="preserve"> HYPERLINK "https://myslide.ru/documents_3/6db1044f402b60b0f34d0bbc835a1bc1/img15.jpg"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  <w:rtl w:val="off"/>
              </w:rPr>
              <w:t>https://myslide.ru/documents_3/6db1044f402b60b0f34d0bbc835a1bc1/img15.jpg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end"/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Методические указания по выполнению ПЗ№1 в группе в ВК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Информационный материал по освоению темы в группе в ВК</w:t>
            </w:r>
          </w:p>
        </w:tc>
        <w:tc>
          <w:tcPr>
            <w:tcW w:w="4111" w:type="dxa"/>
            <w:vAlign w:val="top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Раздел 2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pacing w:val="7"/>
                <w:rtl w:val="off"/>
              </w:rPr>
              <w:t xml:space="preserve">Международная система кодирования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pacing w:val="7"/>
              </w:rPr>
              <w:t xml:space="preserve">ΙSО-7 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spacing w:val="7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pacing w:val="7"/>
              </w:rPr>
              <w:t>i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spacing w:val="7"/>
              </w:rPr>
              <w:t>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 w:val="off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820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top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>Знать:</w:t>
            </w:r>
          </w:p>
          <w:p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  <w:t>техническую терминологию;</w:t>
            </w:r>
          </w:p>
          <w:p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  <w:t>методы расчета типовых деталей и их элементов;</w:t>
            </w:r>
          </w:p>
          <w:p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  <w:t>основные профессиональные программы ИКТ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понимать задачу, поставленную в техническом задании;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производить типовые и специальные расчеты;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выполнять эскизы и чертежи, в том числе с использованием ИКТ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1; ОК 2; ОК 3; ОК 4; ОК 5; ОК 6; ОК 7; ОК 8;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9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;</w:t>
            </w:r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; ПК 1.2; ПК 1.3; ПК 1.4;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Структура управляющей программы. Формат кадра УП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4820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Кадр УП, структура УП.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Условная запись кадра - формат кадра УП, формат отдельных команд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проработка конспектов занятий, учебной и специальной технической литературы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Ресурсы: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1. Электронный учебник 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instrText xml:space="preserve"> HYPERLINK "https://drive.google.com/file/d/0BwWa1Th0x20fZUU4eWlsLWFKMTg/view" </w:instrTex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hAnsi="Times New Roman"/>
                <w:sz w:val="20"/>
                <w:szCs w:val="20"/>
                <w:rtl w:val="off"/>
              </w:rPr>
              <w:t>https://drive.google.com/file/d/0BwWa1Th0x20fZUU4eWlsLWFKMTg/view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t xml:space="preserve"> 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  <w:rtl w:val="off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instrText xml:space="preserve"> HYPERLINK "https://www.biblio-online.ru/" </w:instrTex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sz w:val="20"/>
                <w:szCs w:val="20"/>
              </w:rPr>
              <w:t>https://www.biblio-online.ru/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</w:rPr>
              <w:t>(ЭБС Юрайт)</w:t>
            </w:r>
          </w:p>
          <w:p>
            <w:pPr>
              <w:ind w:firstLine="0"/>
              <w:jc w:val="left"/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t xml:space="preserve">. Иллюстрации: 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instrText xml:space="preserve"> HYPERLINK "https://myslide.ru/documents_3/676fe7b62f7a5fc03111b94eaabd8454/img23.jpg"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  <w:rtl w:val="off"/>
              </w:rPr>
              <w:t>https://myslide.ru/documents_3/676fe7b62f7a5fc03111b94eaabd8454/img23.jpg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(структура УП)</w:t>
            </w:r>
          </w:p>
          <w:p>
            <w:pPr>
              <w:ind w:firstLine="0"/>
              <w:jc w:val="left"/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>4.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instrText xml:space="preserve"> HYPERLINK "https://cf.ppt-online.org/files/slide/m/mHWhTobtz9lnirsfAgYe4jPFNdv5LuXG87cOaQ/slide-61.jpg"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  <w:rtl w:val="off"/>
              </w:rPr>
              <w:t>https://cf.ppt-online.org/files/slide/m/mHWhTobtz9lnirsfAgYe4jPFNdv5LuXG87cOaQ/slide-61.jpg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(структура кадра УП)</w:t>
            </w:r>
          </w:p>
          <w:p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>5.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instrText xml:space="preserve"> HYPERLINK "https://cf2.ppt-online.org/files2/slide/z/zUMQK2RasWlnfiHA8vyogG09D7ueOC4tqTSNxZVp6/slide-6.jpg"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  <w:rtl w:val="off"/>
              </w:rPr>
              <w:t>https://cf2.ppt-online.org/files2/slide/z/zUMQK2RasWlnfiHA8vyogG09D7ueOC4tqTSNxZVp6/slide-6.jpg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 (структура слова)</w:t>
            </w:r>
          </w:p>
          <w:p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>6.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instrText xml:space="preserve"> HYPERLINK "https://cf2.ppt-online.org/files2/slide/z/zUMQK2RasWlnfiHA8vyogG09D7ueOC4tqTSNxZVp6/slide-8.jpg"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  <w:rtl w:val="off"/>
              </w:rPr>
              <w:t>https://cf2.ppt-online.org/files2/slide/z/zUMQK2RasWlnfiHA8vyogG09D7ueOC4tqTSNxZVp6/slide-8.jpg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 (формат кадра)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7.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Информационный материал по освоению темы в группе в ВК</w:t>
            </w:r>
          </w:p>
        </w:tc>
        <w:tc>
          <w:tcPr>
            <w:tcW w:w="4111" w:type="dxa"/>
            <w:vMerge w:val="continue"/>
            <w:vAlign w:val="top"/>
          </w:tcPr>
          <w:p/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Международная система кодирования</w:t>
            </w:r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>
            <w:pPr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spacing w:val="7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>З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 xml:space="preserve">       </w:t>
            </w:r>
            <w:r>
              <w:rPr>
                <w:rFonts w:ascii="Times New Roman" w:hAnsi="Times New Roman"/>
                <w:bCs/>
                <w:sz w:val="24"/>
                <w:szCs w:val="24"/>
                <w:spacing w:val="7"/>
              </w:rPr>
              <w:t xml:space="preserve">Работа с фрагментом управляющей программы, записанной в коде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pacing w:val="7"/>
              </w:rPr>
              <w:t xml:space="preserve">ΙSО-7 </w:t>
            </w:r>
            <w:r>
              <w:rPr>
                <w:rFonts w:asciiTheme="minorBidi" w:hAnsiTheme="minorBidi"/>
                <w:bCs/>
                <w:sz w:val="24"/>
                <w:szCs w:val="24"/>
                <w:spacing w:val="7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pacing w:val="7"/>
              </w:rPr>
              <w:t>i</w:t>
            </w:r>
            <w:r>
              <w:rPr>
                <w:rFonts w:asciiTheme="minorBidi" w:hAnsiTheme="minorBidi"/>
                <w:bCs/>
                <w:sz w:val="24"/>
                <w:szCs w:val="24"/>
                <w:spacing w:val="7"/>
              </w:rPr>
              <w:t>t</w:t>
            </w:r>
            <w:r>
              <w:rPr>
                <w:rFonts w:asciiTheme="minorBidi" w:hAnsiTheme="minorBidi"/>
                <w:bCs/>
                <w:sz w:val="24"/>
                <w:szCs w:val="24"/>
                <w:spacing w:val="7"/>
                <w:rtl w:val="off"/>
              </w:rPr>
              <w:t xml:space="preserve"> </w:t>
            </w:r>
          </w:p>
          <w:p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(активная форма проведения занятия)</w:t>
            </w:r>
          </w:p>
          <w:p>
            <w:pPr>
              <w:jc w:val="both"/>
              <w:rPr>
                <w:rFonts w:ascii="Times New Roman" w:hAnsi="Times New Roman"/>
                <w:bCs/>
                <w:sz w:val="24"/>
                <w:szCs w:val="24"/>
                <w:spacing w:val="7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>З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spacing w:val="7"/>
              </w:rPr>
              <w:t xml:space="preserve">Работа с пультом управления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pacing w:val="7"/>
              </w:rPr>
              <w:t>H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spacing w:val="7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pacing w:val="7"/>
              </w:rPr>
              <w:t>I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spacing w:val="7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pacing w:val="7"/>
              </w:rPr>
              <w:t>E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spacing w:val="7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pacing w:val="7"/>
              </w:rPr>
              <w:t>H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pacing w:val="7"/>
              </w:rPr>
              <w:t>I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spacing w:val="7"/>
              </w:rPr>
              <w:t>N</w:t>
            </w:r>
            <w:r>
              <w:rPr>
                <w:rFonts w:ascii="Times New Roman" w:hAnsi="Times New Roman"/>
                <w:bCs/>
                <w:sz w:val="24"/>
                <w:szCs w:val="24"/>
                <w:spacing w:val="7"/>
              </w:rPr>
              <w:t>. Элементы обслуживания дисплея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(интерактивная форма проведения занятия)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4820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записи и контроля УП. Алфавит кода ИСО-7бит. Кодирование линейной и круговой интерполяции. Кодирование скорости подачи и главного движения. Кодирование подготовительных и вспомогательных команд. Кодирование функции инструмента и его корректоров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подготовка к выполнению практического и лабораторного занятий;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проработка конспектов занятий, учебной и специальной технической литературы 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выполнению практическо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лабораторно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занятия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Ресурсы: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1.Электронный учебник 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instrText xml:space="preserve"> HYPERLINK "https://drive.google.com/file/d/0BwWa1Th0x20fZUU4eWlsLWFKMTg/view" </w:instrTex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hAnsi="Times New Roman"/>
                <w:sz w:val="20"/>
                <w:szCs w:val="20"/>
                <w:rtl w:val="off"/>
              </w:rPr>
              <w:t>https://drive.google.com/file/d/0BwWa1Th0x20fZUU4eWlsLWFKMTg/view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t xml:space="preserve"> 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>2.</w:t>
            </w:r>
            <w:r>
              <w:rPr>
                <w:sz w:val="20"/>
                <w:szCs w:val="20"/>
                <w:rtl w:val="off"/>
              </w:rPr>
              <w:t xml:space="preserve">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"http://lib.ssau.ru/els"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 w:val="20"/>
                <w:szCs w:val="20"/>
              </w:rPr>
              <w:t>http://lib.ssau.ru/els</w:t>
            </w:r>
            <w:r>
              <w:rPr>
                <w:rStyle w:val="afa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(Электронная библиотечная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система Самарского университета)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eastAsia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  <w:rtl w:val="off"/>
              </w:rPr>
              <w:t xml:space="preserve">3.Иллюстрация: </w:t>
            </w: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instrText xml:space="preserve"> HYPERLINK "https://myslide.ru/documents_3/c27e4aaf8691a28aa13a47f131b4d8a6/img4.jpg"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</w:rPr>
              <w:t>https://myslide.ru/documents_3/c27e4aaf8691a28aa13a47f131b4d8a6/img4.jpg</w:t>
            </w: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eastAsia="Times New Roman" w:hAnsi="Times New Roman" w:cs="Times New Roman"/>
                <w:sz w:val="20"/>
                <w:szCs w:val="20"/>
                <w:u w:val="single" w:color="auto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  <w:t>4.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u w:val="single" w:color="auto"/>
                <w:rtl w:val="off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u w:val="single" w:color="auto"/>
                <w:rtl w:val="off"/>
              </w:rPr>
              <w:instrText xml:space="preserve"> HYPERLINK "http://sv-barrisol.ru/uploads/posts/2017-08/1502187489_t3.jpeg"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  <w:u w:val="single" w:color="auto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  <w:u w:val="single" w:color="auto"/>
                <w:rtl w:val="off"/>
              </w:rPr>
              <w:t>http://sv-barrisol.ru/uploads/posts/2017-08/1502187489_t3.jpeg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u w:val="single" w:color="auto"/>
                <w:rtl w:val="off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символы кода ИСО-7бит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Методические указания по выполнению ПЗ№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группе в ВК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6.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Методические указания по выполнению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З№1 в группе в ВК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7.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Информационный материал по освоению темы в группе в ВК</w:t>
            </w:r>
          </w:p>
        </w:tc>
        <w:tc>
          <w:tcPr>
            <w:tcW w:w="4111" w:type="dxa"/>
            <w:vMerge w:val="continue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>Раздел 3    САП - системы автоматизации программирования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 w:val="off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4820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top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>Знать:</w:t>
            </w:r>
          </w:p>
          <w:p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  <w:t>техническую терминологию;</w:t>
            </w:r>
          </w:p>
          <w:p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  <w:t>методы расчета типовых деталей и их элементов;</w:t>
            </w:r>
          </w:p>
          <w:p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  <w:t>основные профессиональные программы ИКТ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понимать задачу, поставленную в техническом задании;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производить типовые и специальные расчеты;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выполнять эскизы и чертежи, в том чисел с использованием ИКТ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1; ОК 2; ОК 3; ОК 4; ОК 5; ОК 6; ОК 7; ОК 8;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9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;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; ПК 1.2; ПК 1.3; ПК 1.4;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Средства автоматизации конструкторско-технологической подготовки производства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820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Цифровое предприятие - решаемые задачи. Программные продукты для автоматизации КТПП. Классификация САПР по уровню сложности.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Ресурсы: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>1.</w:t>
            </w:r>
            <w:r>
              <w:rPr>
                <w:sz w:val="20"/>
                <w:szCs w:val="20"/>
                <w:rtl w:val="off"/>
              </w:rPr>
              <w:t xml:space="preserve">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"http://lib.ssau.ru/els"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 w:val="20"/>
                <w:szCs w:val="20"/>
              </w:rPr>
              <w:t>http://lib.ssau.ru/els</w:t>
            </w:r>
            <w:r>
              <w:rPr>
                <w:rStyle w:val="afa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2.Электронный учебник 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instrText xml:space="preserve"> HYPERLINK "https://drive.google.com/file/d/0BwWa1Th0x20fZUU4eWlsLWFKMTg/view" </w:instrTex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hAnsi="Times New Roman"/>
                <w:sz w:val="20"/>
                <w:szCs w:val="20"/>
                <w:rtl w:val="off"/>
              </w:rPr>
              <w:t>https://drive.google.com/file/d/0BwWa1Th0x20fZUU4eWlsLWFKMTg/view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t xml:space="preserve"> 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  <w:t xml:space="preserve">3. Электронный учебник 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 w:cs="Times New Roman"/>
                <w:color w:val="F18B00"/>
                <w:sz w:val="20"/>
                <w:szCs w:val="20"/>
                <w:shd w:val="clear" w:color="auto" w:fill="FFFFFF"/>
                <w:rtl w:val="o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instrText xml:space="preserve"> HYPERLINK "https://www.biblio-online.ru/bcode/448680" \t "_blank" </w:instrTex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F18B00"/>
                <w:sz w:val="20"/>
                <w:szCs w:val="20"/>
                <w:shd w:val="clear" w:color="auto" w:fill="FFFFFF"/>
              </w:rPr>
              <w:t>https://www.biblio-online.ru/bcode/448680</w:t>
            </w:r>
            <w:r>
              <w:rPr>
                <w:rStyle w:val="afa"/>
                <w:rFonts w:ascii="Times New Roman" w:hAnsi="Times New Roman" w:cs="Times New Roman"/>
                <w:color w:val="F18B00"/>
                <w:sz w:val="20"/>
                <w:szCs w:val="20"/>
                <w:shd w:val="clear" w:color="auto" w:fill="FFFFFF"/>
              </w:rPr>
              <w:fldChar w:fldCharType="end"/>
            </w:r>
          </w:p>
          <w:p>
            <w:pPr>
              <w:ind w:firstLine="0"/>
              <w:jc w:val="left"/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rtl w:val="off"/>
              </w:rPr>
              <w:t xml:space="preserve">4. Иллюстрации: 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instrText xml:space="preserve"> HYPERLINK "https://cf.ppt-online.org/files1/slide/7/7hFySMdTzLokWbEvrJ1UGXVungR042i96lewDtHxfc/slide-6.jpg"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  <w:rtl w:val="off"/>
              </w:rPr>
              <w:t>https://cf.ppt-online.org/files1/slide/7/7hFySMdTzLokWbEvrJ1UGXVungR042i96lewDtHxfc/slide-6.jpg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 (классификация САПР)</w:t>
            </w:r>
          </w:p>
          <w:p>
            <w:pPr>
              <w:ind w:firstLine="0"/>
              <w:jc w:val="left"/>
              <w:rPr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>5.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instrText xml:space="preserve"> HYPERLINK "http://isicad.ru/uploads/img/10536_zzzzzzzzzzzzznauka3_shema1.jpg"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  <w:rtl w:val="off"/>
              </w:rPr>
              <w:t>http://isicad.ru/uploads/img/10536_zzzzzzzzzzzzznauka3_shema1.jpg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(классификация САПР)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6.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Информационный материал по освоению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темы в группе в ВК</w:t>
            </w:r>
          </w:p>
        </w:tc>
        <w:tc>
          <w:tcPr>
            <w:tcW w:w="4111" w:type="dxa"/>
            <w:vMerge w:val="continue"/>
            <w:vAlign w:val="top"/>
          </w:tcPr>
          <w:p/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Тема 9.  Входной язык САП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(активная форма проведения занятия)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4820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блоки САП.  Способы задания геометрических элементов. Технологические описания. Алгоритм ввода исходных данных. Исходная программа ИП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>расшифровать текст ИП, построить заданные в ИП геометрические элементы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Ресурсы: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1.Электронный учебник 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instrText xml:space="preserve"> HYPERLINK "https://drive.google.com/file/d/0BwWa1Th0x20fZUU4eWlsLWFKMTg/view" </w:instrTex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hAnsi="Times New Roman"/>
                <w:sz w:val="20"/>
                <w:szCs w:val="20"/>
                <w:rtl w:val="off"/>
              </w:rPr>
              <w:t>https://drive.google.com/file/d/0BwWa1Th0x20fZUU4eWlsLWFKMTg/view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t xml:space="preserve"> 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  <w:t xml:space="preserve">2. Электронный учебник 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instrText xml:space="preserve"> HYPERLINK "https://www.biblio-online.ru/bcode/448680" \t "_blank" </w:instrTex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F18B00"/>
                <w:sz w:val="20"/>
                <w:szCs w:val="20"/>
                <w:shd w:val="clear" w:color="auto" w:fill="FFFFFF"/>
              </w:rPr>
              <w:t>https://www.biblio-online.ru/bcode/448680</w:t>
            </w:r>
            <w:r>
              <w:rPr>
                <w:rStyle w:val="afa"/>
                <w:rFonts w:ascii="Times New Roman" w:hAnsi="Times New Roman" w:cs="Times New Roman"/>
                <w:color w:val="F18B00"/>
                <w:sz w:val="20"/>
                <w:szCs w:val="20"/>
                <w:shd w:val="clear" w:color="auto" w:fill="FFFFFF"/>
              </w:rPr>
              <w:fldChar w:fldCharType="end"/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Информационный материал по освоению темы в группе в ВК</w:t>
            </w:r>
          </w:p>
        </w:tc>
        <w:tc>
          <w:tcPr>
            <w:tcW w:w="4111" w:type="dxa"/>
            <w:vMerge w:val="continue"/>
            <w:vAlign w:val="top"/>
          </w:tcPr>
          <w:p/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Тема 10.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Программирование на языке </w:t>
            </w:r>
            <w:r>
              <w:rPr>
                <w:lang w:val="en-US"/>
                <w:rFonts w:ascii="Times New Roman" w:hAnsi="Times New Roman"/>
                <w:sz w:val="24"/>
                <w:szCs w:val="24"/>
              </w:rPr>
              <w:t>HEIDENHAIN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диалог открытым текстом.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ЛЗ №2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Программирование в полярных координатах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4820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Режимы работы пульта </w:t>
            </w:r>
            <w:r>
              <w:rPr>
                <w:lang w:val="en-US"/>
                <w:rFonts w:ascii="Times New Roman" w:hAnsi="Times New Roman"/>
                <w:sz w:val="24"/>
                <w:szCs w:val="24"/>
              </w:rPr>
              <w:t>HEIDENHAIN</w:t>
            </w:r>
            <w:r>
              <w:rPr>
                <w:rFonts w:ascii="Times New Roman" w:hAnsi="Times New Roman"/>
                <w:sz w:val="24"/>
                <w:szCs w:val="24"/>
              </w:rPr>
              <w:t>: ручной, программирование и редактирование, тест-программы; таблица инструментов. Структура записи данных при линейном перемещении в прямоугольных и полярных координатах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подготовка к выполнению лабораторного занятия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выполнению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занятия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Ресурсы: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.Электронный учебник 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 xml:space="preserve">(Хейденхайн)  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instrText xml:space="preserve"> HYPERLINK "https://urait.ru/viewer/osnovy-programmirovaniya-dlya-stankov-s-chpu-456539#page/12" </w:instrTex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sz w:val="20"/>
                <w:szCs w:val="20"/>
                <w:rtl w:val="off"/>
              </w:rPr>
              <w:t>https://urait.ru/viewer/osnovy-programmirovaniya-dlya-stankov-s-chpu-456539#page/12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 xml:space="preserve"> 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  <w:rtl w:val="off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t>https://www.biblio-online.ru/ (ЭБС Юрайт)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  <w:t xml:space="preserve">  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  <w:rtl w:val="off"/>
              </w:rPr>
              <w:t xml:space="preserve">3. Методические указания по выполнению 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t>ЛЗ№2 в группе в ВК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Информационный материал по освоению темы в группе в ВК</w:t>
            </w:r>
          </w:p>
        </w:tc>
        <w:tc>
          <w:tcPr>
            <w:tcW w:w="4111" w:type="dxa"/>
            <w:vMerge w:val="continue"/>
            <w:vAlign w:val="top"/>
          </w:tcPr>
          <w:p/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Раздел 4 Программирование обработки детали на металлорежущих станках с ЧПУ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38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 w:val="off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 w:val="off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 w:val="off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 w:val="off"/>
              </w:rPr>
              <w:t>15</w:t>
            </w:r>
          </w:p>
        </w:tc>
        <w:tc>
          <w:tcPr>
            <w:tcW w:w="4820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top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>Знать:</w:t>
            </w:r>
          </w:p>
          <w:p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  <w:t>техническую терминологию;</w:t>
            </w:r>
          </w:p>
          <w:p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  <w:t>методы расчета типовых деталей и их элементов;</w:t>
            </w:r>
          </w:p>
          <w:p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  <w:t xml:space="preserve">основные профессиональные программы ИКТ 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понимать задачу, поставленную в техническом задании;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производить типовые и специальные расчеты;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применять критерии для оценки технологичности;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выполнять эскизы и чертежи, в том числе с использованием ИКТ;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анализировать технико-экономические показатели работы структурного подразделения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1; ОК 2; ОК 3; ОК 4; ОК 5; ОК 6; ОК 7; ОК 8;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9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;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; ПК 1.2; ПК 1.3; ПК 1.4;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; ПК 3.4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Тема 11. Программирование обработки деталей на токарных станках с ЧПУ</w:t>
            </w:r>
          </w:p>
          <w:p>
            <w:pPr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ПЗ № 3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Разработка РТК токарной операции. Расчет УП для оперативной системы управления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(активная форма проведения занятия)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4820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программирования обработки на токарных станках с ЧПУ.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Содержание токарной операции. </w:t>
            </w:r>
            <w:r>
              <w:rPr>
                <w:rFonts w:ascii="Times New Roman" w:hAnsi="Times New Roman"/>
                <w:sz w:val="24"/>
                <w:szCs w:val="24"/>
              </w:rPr>
              <w:t>Типовые технологические схемы обработки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. Оперативное программирование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проработка конспектов занятий, учебной и специальной технической литратуры;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подготовка к выполнению практического занятия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выполнению практическо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го занятия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Ресурсы: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>1.</w:t>
            </w:r>
            <w:r>
              <w:rPr>
                <w:sz w:val="20"/>
                <w:szCs w:val="20"/>
                <w:rtl w:val="off"/>
              </w:rPr>
              <w:t xml:space="preserve">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"http://lib.ssau.ru/els"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 w:val="20"/>
                <w:szCs w:val="20"/>
              </w:rPr>
              <w:t>http://lib.ssau.ru/els</w:t>
            </w:r>
            <w:r>
              <w:rPr>
                <w:rStyle w:val="afa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2. Электронный учебник 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instrText xml:space="preserve"> HYPERLINK "https://drive.google.com/file/d/0BwWa1Th0x20fZUU4eWlsLWFKMTg/view" </w:instrTex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hAnsi="Times New Roman"/>
                <w:sz w:val="20"/>
                <w:szCs w:val="20"/>
                <w:rtl w:val="off"/>
              </w:rPr>
              <w:t>https://drive.google.com/file/d/0BwWa1Th0x20fZUU4eWlsLWFKMTg/view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t xml:space="preserve"> 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t>https://www.biblio-online.ru/ (ЭБС Юрайт)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4. Электронный учебник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instrText xml:space="preserve"> HYPERLINK "https://lib-bkm.ru/13651" </w:instrTex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sz w:val="20"/>
                <w:szCs w:val="20"/>
                <w:rtl w:val="off"/>
              </w:rPr>
              <w:t>https://lib-bkm.ru/13651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fldChar w:fldCharType="end"/>
            </w:r>
          </w:p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  <w:rtl w:val="off"/>
              </w:rPr>
              <w:t xml:space="preserve">5. Видео: 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instrText xml:space="preserve"> HYPERLINK "https://www.youtube.com/watch?v=8WMWAyZSfuo"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  <w:rtl w:val="off"/>
              </w:rPr>
              <w:t>https://www.youtube.com/watch?v=8WMWAyZSfuo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 (точение на станке с ЧПУ)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  <w:rtl w:val="off"/>
              </w:rPr>
              <w:t>6. Методические указания по выполнению ПЗ№3 в группе в ВК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7.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Информационный материал по освоению темы в группе в ВК</w:t>
            </w:r>
          </w:p>
        </w:tc>
        <w:tc>
          <w:tcPr>
            <w:tcW w:w="4111" w:type="dxa"/>
            <w:vMerge w:val="continue"/>
            <w:vAlign w:val="top"/>
          </w:tcPr>
          <w:p/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Программирование обработки отверстий на сверлильных станках с ЧПУ. Карта наладки</w:t>
            </w:r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 xml:space="preserve">З № 4 </w:t>
            </w:r>
            <w:r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  <w:t>Разработка РТК сверлильной операции. Разработка карты наладки</w:t>
            </w:r>
          </w:p>
          <w:p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 xml:space="preserve">З № 3 </w:t>
            </w:r>
            <w:r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  <w:t>Разработка УП для сверлильной операции с применением САП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(акивная и интерактивная форма проведения занятий)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отверстий, типовая последовательность технологических переходов сверлильной операции; особенности разработки РТК для сверлильных операций; стандартные циклы обработки отверстий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подготовка к выполнению практического и лабораторного занятий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выполнению практичес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лабораторн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занятий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Ресурсы: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1.Электронный учебник 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instrText xml:space="preserve"> HYPERLINK "https://drive.google.com/file/d/0BwWa1Th0x20fZUU4eWlsLWFKMTg/view" </w:instrTex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hAnsi="Times New Roman"/>
                <w:sz w:val="20"/>
                <w:szCs w:val="20"/>
                <w:rtl w:val="off"/>
              </w:rPr>
              <w:t>https://drive.google.com/file/d/0BwWa1Th0x20fZUU4eWlsLWFKMTg/view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t xml:space="preserve"> 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  <w:rtl w:val="off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instrText xml:space="preserve"> HYPERLINK "https://www.biblio-online.ru/" </w:instrTex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sz w:val="20"/>
                <w:szCs w:val="20"/>
              </w:rPr>
              <w:t>https://www.biblio-online.ru/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</w:rPr>
              <w:t>(ЭБС Юрайт)</w:t>
            </w: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  <w:t xml:space="preserve"> 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3. Электронный учебник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instrText xml:space="preserve"> HYPERLINK "https://lib-bkm.ru/13651" </w:instrTex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sz w:val="20"/>
                <w:szCs w:val="20"/>
                <w:rtl w:val="off"/>
              </w:rPr>
              <w:t>https://lib-bkm.ru/13651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fldChar w:fldCharType="end"/>
            </w:r>
          </w:p>
          <w:p>
            <w:pPr>
              <w:ind w:firstLine="0"/>
              <w:jc w:val="left"/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  <w:rtl w:val="off"/>
              </w:rPr>
              <w:t xml:space="preserve">4. Видео: 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instrText xml:space="preserve"> HYPERLINK "https://www.youtube.com/watch?v=-tA9cWwu_Vs"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  <w:rtl w:val="off"/>
              </w:rPr>
              <w:t>https://www.youtube.com/watch?v=-tA9cWwu_Vs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(сверлильный станок с ЧПУ)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eastAsia="Times New Roman" w:hAnsi="Times New Roman" w:cs="Times New Roman"/>
                <w:sz w:val="20"/>
                <w:szCs w:val="20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instrText xml:space="preserve"> HYPERLINK "https://www.youtube.com/watch?v=I_KMiBjF0go"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  <w:rtl w:val="off"/>
              </w:rPr>
              <w:t>https://www.youtube.com/watch?v=I_KMiBjF0go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(сверление)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rtl w:val="off"/>
              </w:rPr>
              <w:t>5. Методические указания по выполнению ПЗ№4 в группе в ВК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off"/>
              </w:rPr>
              <w:t>6. Методические указания по выполнению ЛЗ№3 в группе в ВК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7.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Информационный материал по освоению темы в группе в ВК</w:t>
            </w:r>
          </w:p>
        </w:tc>
        <w:tc>
          <w:tcPr>
            <w:tcW w:w="4111" w:type="dxa"/>
            <w:vMerge w:val="continue"/>
            <w:vAlign w:val="top"/>
          </w:tcPr>
          <w:p/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Программирование обработки деталей на фрезерных станках с ЧПУ</w:t>
            </w:r>
          </w:p>
          <w:p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 xml:space="preserve">З № 4 </w:t>
            </w:r>
            <w:r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  <w:t>Программирование фрезерной операции</w:t>
            </w:r>
          </w:p>
          <w:p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ПЗ № 5</w:t>
            </w:r>
            <w:r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  <w:t xml:space="preserve"> Разработка РТК гравировки на станке с ЧПУ</w:t>
            </w:r>
          </w:p>
          <w:p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ЛЗ № 5</w:t>
            </w:r>
            <w:r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  <w:t xml:space="preserve"> Разработка УП гравировки на станке с ЧПУ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(активная и интерактивная форма проведения занятий)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5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Особенности программирования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фрезерной операции. Траектория контурной обработки. Траектория врезания и отвода инструмента. Типовые технологические схемы обработки открытых, полуоткрытых и закрытых плоскостей.  Способы программирования круговых перемещений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. Гравировка на станках с ЧПУ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построить траекторию контурной обработки и обработки плоскости;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подготовка к выполнению практического и лабораторных занятий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выполнению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практического и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ых занятий, по выполнению самостоятельной работы</w:t>
            </w:r>
          </w:p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Ресурсы: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>1.</w:t>
            </w:r>
            <w:r>
              <w:rPr>
                <w:sz w:val="20"/>
                <w:szCs w:val="20"/>
                <w:rtl w:val="off"/>
              </w:rPr>
              <w:t xml:space="preserve">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"http://lib.ssau.ru/els"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 w:val="20"/>
                <w:szCs w:val="20"/>
              </w:rPr>
              <w:t>http://lib.ssau.ru/els</w:t>
            </w:r>
            <w:r>
              <w:rPr>
                <w:rStyle w:val="afa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(Электронная библиотечная система Самарского университета)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2.Электронный учебник 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instrText xml:space="preserve"> HYPERLINK "https://drive.google.com/file/d/0BwWa1Th0x20fZUU4eWlsLWFKMTg/view" </w:instrTex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hAnsi="Times New Roman"/>
                <w:sz w:val="20"/>
                <w:szCs w:val="20"/>
                <w:rtl w:val="off"/>
              </w:rPr>
              <w:t>https://drive.google.com/file/d/0BwWa1Th0x20fZUU4eWlsLWFKMTg/view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t xml:space="preserve"> 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  <w:rtl w:val="off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instrText xml:space="preserve"> HYPERLINK "https://www.biblio-online.ru/" </w:instrTex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sz w:val="20"/>
                <w:szCs w:val="20"/>
              </w:rPr>
              <w:t>https://www.biblio-online.ru/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</w:rPr>
              <w:t xml:space="preserve"> (ЭБС Юрайт)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4. Электронный учебник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instrText xml:space="preserve"> HYPERLINK "https://lib-bkm.ru/13651" </w:instrTex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sz w:val="20"/>
                <w:szCs w:val="20"/>
                <w:rtl w:val="off"/>
              </w:rPr>
              <w:t>https://lib-bkm.ru/13651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fldChar w:fldCharType="end"/>
            </w:r>
          </w:p>
          <w:p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>5. Методические указания по выполнению ЛЗ№4 в группе в ВК</w:t>
            </w:r>
          </w:p>
          <w:p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>6. Методические указания по выполнению ПЗ№5 в группе в ВК</w:t>
            </w:r>
          </w:p>
          <w:p>
            <w:pPr>
              <w:jc w:val="both"/>
              <w:rPr>
                <w:rFonts w:ascii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>7. Методические указания по выполнению ЛЗ№5 в группе в ВК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rtl w:val="off"/>
              </w:rPr>
              <w:t xml:space="preserve">8.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Информационный материал по освоению темы в группе в ВК</w:t>
            </w:r>
          </w:p>
        </w:tc>
        <w:tc>
          <w:tcPr>
            <w:tcW w:w="4111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Свободное программирование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Theme="minorBidi" w:hAnsiTheme="minorBidi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программирование). Подпрограммы и повторения части программы</w:t>
            </w:r>
          </w:p>
          <w:p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 xml:space="preserve">З № 6 </w:t>
            </w:r>
            <w:r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  <w:t>Программирование движения по траектории - свободное программирование контура</w:t>
            </w:r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(интерактивная форма проведения занятия)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4820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Стандартные циклы. Подпрограмма. Группы циклов пультов управления </w:t>
            </w:r>
            <w:r>
              <w:rPr>
                <w:lang w:val="en-US"/>
                <w:rFonts w:ascii="Times New Roman" w:hAnsi="Times New Roman"/>
                <w:sz w:val="24"/>
                <w:szCs w:val="24"/>
              </w:rPr>
              <w:t>HEIDENHAIN</w:t>
            </w:r>
            <w:r>
              <w:rPr>
                <w:rFonts w:ascii="Times New Roman" w:hAnsi="Times New Roman"/>
                <w:sz w:val="24"/>
                <w:szCs w:val="24"/>
              </w:rPr>
              <w:t>. Свободное программирование контура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  <w:t>подготовка к выполнению лабораторного занятия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выполнению лабораторно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го занятия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Ресурсы: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1.Электронный учебник 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 xml:space="preserve">(Хейденхайн)  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instrText xml:space="preserve"> HYPERLINK "https://urait.ru/viewer/osnovy-programmirovaniya-dlya-stankov-s-chpu-456539#page/12" </w:instrTex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sz w:val="20"/>
                <w:szCs w:val="20"/>
                <w:rtl w:val="off"/>
              </w:rPr>
              <w:t>https://urait.ru/viewer/osnovy-programmirovaniya-dlya-stankov-s-chpu-456539#page/12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 xml:space="preserve"> 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  <w:u w:val="none" w:color="auto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  <w:rtl w:val="off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instrText xml:space="preserve"> HYPERLINK "https://www.biblio-online.ru/" </w:instrTex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sz w:val="20"/>
                <w:szCs w:val="20"/>
              </w:rPr>
              <w:t>https://www.biblio-online.ru/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auto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</w:rPr>
              <w:t>(ЭБС Юрайт)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off"/>
              </w:rPr>
              <w:t>3. Методические указания по выполнению ЛЗ№6 в группе в ВК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Информационный материал по освоению темы в группе в ВК</w:t>
            </w:r>
          </w:p>
        </w:tc>
        <w:tc>
          <w:tcPr>
            <w:tcW w:w="4111" w:type="dxa"/>
            <w:vMerge w:val="continue"/>
            <w:vAlign w:val="top"/>
          </w:tcPr>
          <w:p/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Программирование обработки на многоцелевых станках с ЧПУ</w:t>
            </w:r>
          </w:p>
          <w:p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>З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  <w:t>Программирование обработки на многоцелевом станке с применением стандартных циклов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(интерактивная форма проведения занятия)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4820" w:type="dxa"/>
            <w:vAlign w:val="top"/>
          </w:tcPr>
          <w:p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Возможности многоцелевых станков. Особенности оформления РТК и формирования УП для многоцелевой операции. Особенности постпроцессоров для многоцелевых станков</w:t>
            </w:r>
          </w:p>
          <w:p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 xml:space="preserve"> подготовка к выполнению лабораторного занятия</w:t>
            </w:r>
          </w:p>
          <w:p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rtl w:val="off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выполнению</w:t>
            </w: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ого занятия</w:t>
            </w:r>
          </w:p>
          <w:p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Ресурсы: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eastAsia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rtl w:val="off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.Электронный учебник </w:t>
            </w:r>
            <w:r>
              <w:rPr>
                <w:rFonts w:ascii="Times New Roman" w:eastAsia="Times New Roman" w:hAnsi="Times New Roman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szCs w:val="20"/>
                <w:rtl w:val="off"/>
              </w:rPr>
              <w:instrText xml:space="preserve"> HYPERLINK "https://drive.google.com/file/d/0BwWa1Th0x20fZUU4eWlsLWFKMTg/view" </w:instrText>
            </w:r>
            <w:r>
              <w:rPr>
                <w:rFonts w:ascii="Times New Roman" w:eastAsia="Times New Roman" w:hAnsi="Times New Roman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/>
                <w:sz w:val="20"/>
                <w:szCs w:val="20"/>
                <w:rtl w:val="off"/>
              </w:rPr>
              <w:t>https://drive.google.com/file/d/0BwWa1Th0x20fZUU4eWlsLWFKMTg/view</w:t>
            </w:r>
            <w:r>
              <w:rPr>
                <w:rFonts w:ascii="Times New Roman" w:eastAsia="Times New Roman" w:hAnsi="Times New Roman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rtl w:val="off"/>
              </w:rPr>
              <w:t xml:space="preserve"> 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eastAsia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 w:val="off"/>
              </w:rPr>
              <w:t>2. Электронный учебник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eastAsia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 w:val="off"/>
              </w:rPr>
              <w:instrText xml:space="preserve"> HYPERLINK "https://lib-bkm.ru/13651"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Times New Roman"/>
                <w:sz w:val="20"/>
                <w:szCs w:val="20"/>
                <w:rtl w:val="off"/>
              </w:rPr>
              <w:t>https://lib-bkm.ru/13651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 w:val="off"/>
              </w:rPr>
              <w:fldChar w:fldCharType="end"/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eastAsia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3. </w:t>
            </w: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instrText xml:space="preserve"> HYPERLINK "http://lib.ssau.ru/els"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http://lib.ssau.ru/els</w:t>
            </w:r>
            <w:r>
              <w:rPr>
                <w:rStyle w:val="af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(Электронная библиотечная система Самарского университета)</w:t>
            </w:r>
          </w:p>
          <w:p>
            <w:pPr>
              <w:ind w:firstLine="0"/>
              <w:jc w:val="left"/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rtl w:val="off"/>
              </w:rPr>
              <w:t xml:space="preserve">4. Видео: 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instrText xml:space="preserve"> HYPERLINK "https://www.youtube.com/watch?v=Jq46LOOHBAQ"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  <w:rtl w:val="off"/>
              </w:rPr>
              <w:t>https://www.youtube.com/watch?v=Jq46LOOHBAQ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(Многоцелевой станок)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eastAsia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5. 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instrText xml:space="preserve"> HYPERLINK "https://www.youtube.com/watch?v=ecOZgmEdYos"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  <w:rtl w:val="off"/>
              </w:rPr>
              <w:t>https://www.youtube.com/watch?v=ecOZgmEdYos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 (обрабатывающий центр Хейденхайн)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rtl w:val="off"/>
              </w:rPr>
              <w:t>6. Методические указания по выполнению</w:t>
            </w:r>
            <w:r>
              <w:rPr>
                <w:rFonts w:ascii="Times New Roman" w:eastAsia="Times New Roman" w:hAnsi="Times New Roman"/>
                <w:sz w:val="20"/>
                <w:szCs w:val="20"/>
                <w:rtl w:val="off"/>
              </w:rPr>
              <w:t xml:space="preserve"> ЛЗ№7 в группе в ВК</w:t>
            </w:r>
          </w:p>
          <w:p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7.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Информационный материал по освоению темы в группе в ВК</w:t>
            </w:r>
          </w:p>
        </w:tc>
        <w:tc>
          <w:tcPr>
            <w:tcW w:w="4111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Программирование обработки на шлифовальных станках с ЧПУ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4820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шлифовальных станков с ЧПУ.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программирования шлифовальной обработки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проработка конспектов занятий, учебной и специальной технической литературы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Ресурсы: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1.Электронный учебник 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instrText xml:space="preserve"> HYPERLINK "https://drive.google.com/file/d/0BwWa1Th0x20fZUU4eWlsLWFKMTg/view" </w:instrTex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hAnsi="Times New Roman"/>
                <w:sz w:val="20"/>
                <w:szCs w:val="20"/>
                <w:rtl w:val="off"/>
              </w:rPr>
              <w:t>https://drive.google.com/file/d/0BwWa1Th0x20fZUU4eWlsLWFKMTg/view</w:t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rtl w:val="off"/>
              </w:rPr>
              <w:t xml:space="preserve"> 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>2.</w:t>
            </w:r>
            <w:r>
              <w:rPr>
                <w:sz w:val="20"/>
                <w:szCs w:val="20"/>
                <w:rtl w:val="off"/>
              </w:rPr>
              <w:t xml:space="preserve">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"http://lib.ssau.ru/els"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 w:val="20"/>
                <w:szCs w:val="20"/>
              </w:rPr>
              <w:t>http://lib.ssau.ru/els</w:t>
            </w:r>
            <w:r>
              <w:rPr>
                <w:rStyle w:val="afa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>
            <w:pPr>
              <w:ind w:firstLine="0"/>
              <w:jc w:val="left"/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rtl w:val="off"/>
              </w:rPr>
              <w:t xml:space="preserve">3. Иллюстрации: 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instrText xml:space="preserve"> HYPERLINK "https://cf2.ppt-online.org/files2/slide/v/Vk6vPQETWDsOfqJKHehm1IwprLMglXziU4FYdZRcCt/slide-57.jpg"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  <w:rtl w:val="off"/>
              </w:rPr>
              <w:t>https://cf2.ppt-online.org/files2/slide/v/Vk6vPQETWDsOfqJKHehm1IwprLMglXziU4FYdZRcCt/slide-57.jpg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(управляемые оси шлифовального станка)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eastAsia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>4.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instrText xml:space="preserve"> HYPERLINK "https://studfile.net/html/2706/277/html_siYCjGPkai.lOni/img-8pV9vD.jpg"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  <w:rtl w:val="off"/>
              </w:rPr>
              <w:t>https://studfile.net/html/2706/277/html_siYCjGPkai.lOni/img-8pV9vD.jpg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(схема круглого шлифования)</w:t>
            </w:r>
          </w:p>
          <w:p>
            <w:pPr>
              <w:ind w:firstLine="0"/>
              <w:jc w:val="left"/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5. 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instrText xml:space="preserve"> HYPERLINK "https://topuch.ru/vvedenie-vajnejshie-problemi-narodnogo-hozyajstva-rossii-uluch/8771_html_17b1cd1d.png"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  <w:rtl w:val="off"/>
              </w:rPr>
              <w:t>https://topuch.ru/vvedenie-vajnejshie-problemi-narodnogo-hozyajstva-rossii-uluch/8771_html_17b1cd1d.png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(схемы круглого шлифования)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6. 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instrText xml:space="preserve"> HYPERLINK "http://oplib.ru/image.php?way=oplib/baza2/1934209809781.files/image030.jpg"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  <w:rtl w:val="off"/>
              </w:rPr>
              <w:t>http://oplib.ru/image.php?way=oplib/baza2/1934209809781.files/image030.jpg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(схемы обработки на плоскошлифовальном станке)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7.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Информационный материал по освоению темы в группе в ВК</w:t>
            </w:r>
          </w:p>
        </w:tc>
        <w:tc>
          <w:tcPr>
            <w:tcW w:w="4111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Программирование для промышленных роботов и роботизированных комплексов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4820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роботостроения. Конструктивные особенности промышленных роботов (далее – ПР).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поколений ПР. Способы программирования ПР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подготовить доклад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/ сообщение </w:t>
            </w:r>
            <w:r>
              <w:rPr>
                <w:rFonts w:ascii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по выполнению самостоятельной работы </w:t>
            </w:r>
          </w:p>
          <w:p>
            <w:pPr>
              <w:jc w:val="both"/>
              <w:rPr>
                <w:rFonts w:ascii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Ресурсы: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1. Электронный учебник 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eastAsia="Times New Roman" w:hAnsi="Times New Roman" w:cs="Times New Roman"/>
                <w:color w:val="F18B00"/>
                <w:sz w:val="20"/>
                <w:szCs w:val="20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instrText xml:space="preserve"> HYPERLINK "https://www.biblio-online.ru/bcode/438434" \t "_blank" </w:instrTex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F18B00"/>
                <w:sz w:val="20"/>
                <w:szCs w:val="20"/>
                <w:u w:val="single" w:color="auto"/>
              </w:rPr>
              <w:t>https://www.biblio-online.ru/bcode/438434</w:t>
            </w:r>
            <w:r>
              <w:rPr>
                <w:rFonts w:ascii="Times New Roman" w:eastAsia="Times New Roman" w:hAnsi="Times New Roman" w:cs="Times New Roman"/>
                <w:color w:val="F18B00"/>
                <w:sz w:val="20"/>
                <w:szCs w:val="20"/>
                <w:u w:val="single" w:color="auto"/>
              </w:rPr>
              <w:fldChar w:fldCharType="end"/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rtl w:val="o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rtl w:val="off"/>
              </w:rPr>
              <w:t>2. Электронный учебник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instrText xml:space="preserve"> HYPERLINK "https://www.biblio-online.ru/bcode/448680" \t "_blank" </w:instrTex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Style w:val="afff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https://www.biblio-online.ru/bcode/448680</w:t>
            </w:r>
            <w:r>
              <w:rPr>
                <w:rStyle w:val="afa"/>
                <w:rFonts w:ascii="Times New Roman" w:hAnsi="Times New Roman" w:cs="Times New Roman"/>
                <w:color w:val="F18B00"/>
                <w:sz w:val="20"/>
                <w:szCs w:val="20"/>
                <w:shd w:val="clear" w:color="auto" w:fill="FFFFFF"/>
              </w:rPr>
              <w:fldChar w:fldCharType="end"/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none" w:color="auto"/>
                <w:rtl w:val="off"/>
              </w:rPr>
              <w:t xml:space="preserve">3.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"http://lib.ssau.ru/els"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 w:val="20"/>
                <w:szCs w:val="20"/>
              </w:rPr>
              <w:t>http://lib.ssau.ru/els</w:t>
            </w:r>
            <w:r>
              <w:rPr>
                <w:rStyle w:val="afa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>
            <w:pPr>
              <w:ind w:firstLine="0"/>
              <w:jc w:val="left"/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</w:pPr>
            <w:r>
              <w:rPr>
                <w:rFonts w:ascii="Times New Roman" w:hAnsi="Times New Roman"/>
                <w:sz w:val="20"/>
                <w:szCs w:val="20"/>
                <w:rtl w:val="off"/>
              </w:rPr>
              <w:t xml:space="preserve">4. Иллюстрации: 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instrText xml:space="preserve"> HYPERLINK "https://works.doklad.ru/images/h1bKRkHwR4s/m525fca2f.png"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  <w:rtl w:val="off"/>
              </w:rPr>
              <w:t>https://works.doklad.ru/images/h1bKRkHwR4s/m525fca2f.png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(элементы конструкции ПР)</w:t>
            </w:r>
          </w:p>
          <w:p>
            <w:pPr>
              <w:pStyle w:val="af3"/>
              <w:ind w:left="33"/>
              <w:jc w:val="both"/>
              <w:tabs>
                <w:tab w:val="left" w:pos="36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>5.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instrText xml:space="preserve"> HYPERLINK "https://www.cncnc.ru/documentation/theory_of_mechanismus_and_machines/lect_19/tmm_ris_19_1.gif" </w:instrTex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 w:hint="default"/>
                <w:sz w:val="20"/>
                <w:szCs w:val="20"/>
                <w:rtl w:val="off"/>
              </w:rPr>
              <w:t>https://www.cncnc.ru/documentation/theory_of_mechanismus_and_machines/lect_19/tmm_ris_19_1.gif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 (движения ПР)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off"/>
              </w:rPr>
              <w:t xml:space="preserve">6.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Информационный материал по освоению темы в группе в ВК</w:t>
            </w:r>
          </w:p>
        </w:tc>
        <w:tc>
          <w:tcPr>
            <w:tcW w:w="4111" w:type="dxa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ДИФ. ЗАЧЕТ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820" w:type="dxa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подготовки к зачету</w:t>
            </w:r>
          </w:p>
        </w:tc>
        <w:tc>
          <w:tcPr>
            <w:tcW w:w="4111" w:type="dxa"/>
            <w:vAlign w:val="top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>Знать:</w:t>
            </w:r>
          </w:p>
          <w:p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  <w:t>техническую терминологию;</w:t>
            </w:r>
          </w:p>
          <w:p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  <w:t>методы расчета типовых деталей и их элементов;</w:t>
            </w:r>
          </w:p>
          <w:p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rtl w:val="off"/>
              </w:rPr>
              <w:t xml:space="preserve">основные профессиональные программы ИКТ  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понимать задачу, поставленную в техническом задании;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производить типовые и специальные расчеты;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применять критерии для оценки технологичности;</w:t>
            </w:r>
          </w:p>
          <w:p>
            <w:pPr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выполнять эскизы и чертежи, в том числе с использованием ИКТ;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анализировать технико-экономические показатели работы структурного подразделения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1; ОК 2; ОК 3; ОК 4; ОК 5; ОК 6; ОК 7; ОК 8;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9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;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; ПК 1.2; ПК 1.3; ПК 1.4;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; ПК 3.4</w:t>
            </w:r>
          </w:p>
        </w:tc>
      </w:tr>
      <w:tr>
        <w:trPr>
          <w:cantSplit/>
          <w:trHeight w:val="45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top"/>
          </w:tcPr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rtl w:val="off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rtl w:val="off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 w:val="off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 w:val="off"/>
              </w:rPr>
              <w:t>32</w:t>
            </w:r>
          </w:p>
        </w:tc>
        <w:tc>
          <w:tcPr>
            <w:tcW w:w="4820" w:type="dxa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/>
          <w:sz w:val="24"/>
          <w:szCs w:val="24"/>
          <w:rtl w:val="off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                                 Е.Ю. Исмайлова</w:t>
      </w:r>
    </w:p>
    <w:sectPr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">
    <w:panose1 w:val="020B0604020202020204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rPr>
      <w:lang w:eastAsia="en-US"/>
      <w:rFonts w:eastAsia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1"/>
    <w:qFormat/>
    <w:pPr>
      <w:ind w:left="720"/>
      <w:contextualSpacing/>
    </w:pPr>
  </w:style>
  <w:style w:type="character" w:styleId="afa">
    <w:name w:val="Hyperlink"/>
    <w:basedOn w:val="a2"/>
    <w:rPr>
      <w:color w:val="0563C1"/>
      <w:u w:val="single" w:color="auto"/>
    </w:rPr>
  </w:style>
  <w:style w:type="character" w:styleId="afff6">
    <w:name w:val="FollowedHyperlink"/>
    <w:basedOn w:val="a2"/>
    <w:rPr>
      <w:color w:val="954F72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Авиационный Техникум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Исмайлова</dc:creator>
  <cp:keywords/>
  <dc:description/>
  <cp:lastModifiedBy>668</cp:lastModifiedBy>
  <cp:revision>1</cp:revision>
  <dcterms:created xsi:type="dcterms:W3CDTF">2018-11-30T10:35:00Z</dcterms:created>
  <dcterms:modified xsi:type="dcterms:W3CDTF">2020-06-02T20:03:37Z</dcterms:modified>
  <cp:lastPrinted>2019-10-24T03:58:00Z</cp:lastPrinted>
  <cp:version>0900.0000.01</cp:version>
</cp:coreProperties>
</file>